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2F" w:rsidRPr="000B415F" w:rsidRDefault="005E422F" w:rsidP="0057140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5E422F" w:rsidRPr="000B415F" w:rsidRDefault="00A536A2" w:rsidP="0057140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B415F">
        <w:rPr>
          <w:rFonts w:ascii="Times New Roman" w:hAnsi="Times New Roman" w:cs="Times New Roman"/>
          <w:b/>
          <w:i/>
          <w:vanish/>
          <w:color w:val="000000"/>
          <w:sz w:val="24"/>
          <w:szCs w:val="24"/>
          <w:u w:val="single"/>
        </w:rPr>
        <w:t>#G0#M12291 461400001</w:t>
      </w:r>
      <w:r w:rsidRPr="000B415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Нормы, правила, стандарты по нефтегазовому комплексу</w:t>
      </w:r>
      <w:r w:rsidRPr="000B415F">
        <w:rPr>
          <w:rFonts w:ascii="Times New Roman" w:hAnsi="Times New Roman" w:cs="Times New Roman"/>
          <w:b/>
          <w:i/>
          <w:vanish/>
          <w:color w:val="000000"/>
          <w:sz w:val="24"/>
          <w:szCs w:val="24"/>
          <w:u w:val="single"/>
        </w:rPr>
        <w:t>#S</w:t>
      </w:r>
      <w:r w:rsidR="005E422F" w:rsidRPr="000B415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.</w:t>
      </w:r>
    </w:p>
    <w:p w:rsidR="00A536A2" w:rsidRPr="000B415F" w:rsidRDefault="00F655CB" w:rsidP="005714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B415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14</w:t>
      </w:r>
      <w:r w:rsidR="00701B3B" w:rsidRPr="000B415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="00A536A2" w:rsidRPr="000B415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="005E422F" w:rsidRPr="000B415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документов, </w:t>
      </w:r>
      <w:proofErr w:type="gramStart"/>
      <w:r w:rsidR="005E422F" w:rsidRPr="000B415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представлены</w:t>
      </w:r>
      <w:proofErr w:type="gramEnd"/>
      <w:r w:rsidR="005E422F" w:rsidRPr="000B415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наиболее </w:t>
      </w:r>
      <w:r w:rsidR="000830CF" w:rsidRPr="000B415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интересные</w:t>
      </w:r>
    </w:p>
    <w:p w:rsidR="00F655CB" w:rsidRPr="000B415F" w:rsidRDefault="00F655CB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0B415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137851" wp14:editId="48FB895A">
            <wp:extent cx="180975" cy="1809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15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8F7CCD" w:rsidRPr="000B415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Стандарт организации </w:t>
      </w:r>
      <w:hyperlink r:id="rId9" w:history="1">
        <w:r w:rsidR="008F7CCD" w:rsidRPr="00113399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ЦКБА N 124-2021</w:t>
        </w:r>
      </w:hyperlink>
      <w:r w:rsidR="008F7CCD" w:rsidRPr="000B415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«</w:t>
      </w:r>
      <w:r w:rsidRPr="000B415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Арматура трубопроводная. Фланцевые соединения.</w:t>
      </w:r>
      <w:r w:rsidR="0011339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0B415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Методика силового расчета</w:t>
      </w:r>
      <w:r w:rsidR="008F7CCD" w:rsidRPr="000B415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».</w:t>
      </w:r>
    </w:p>
    <w:p w:rsidR="00F655CB" w:rsidRPr="000B415F" w:rsidRDefault="00F655CB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F655CB" w:rsidRPr="000B415F" w:rsidRDefault="00F655CB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  <w:r w:rsidRPr="000B415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D117EF" wp14:editId="14902EA7">
            <wp:extent cx="180975" cy="1809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CD" w:rsidRPr="000B415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Стандарт организации </w:t>
      </w:r>
      <w:hyperlink r:id="rId10" w:history="1">
        <w:r w:rsidR="008F7CCD" w:rsidRPr="00113399">
          <w:rPr>
            <w:rStyle w:val="aa"/>
            <w:rFonts w:ascii="Times New Roman" w:hAnsi="Times New Roman" w:cs="Times New Roman"/>
            <w:noProof/>
            <w:sz w:val="24"/>
            <w:szCs w:val="24"/>
            <w:lang w:eastAsia="ru-RU"/>
          </w:rPr>
          <w:t>ЦКБА N 127-2021</w:t>
        </w:r>
      </w:hyperlink>
      <w:r w:rsidR="008F7CCD" w:rsidRPr="000B415F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="008F7CCD" w:rsidRPr="000B415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«</w:t>
      </w:r>
      <w:r w:rsidRPr="000B415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Арматура трубопроводная. Опросные листы</w:t>
      </w:r>
      <w:r w:rsidR="008F7CCD" w:rsidRPr="000B415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».</w:t>
      </w:r>
    </w:p>
    <w:p w:rsidR="00F655CB" w:rsidRPr="000B415F" w:rsidRDefault="00F655CB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F655CB" w:rsidRPr="000B415F" w:rsidRDefault="00F655CB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15F">
        <w:rPr>
          <w:rFonts w:ascii="Times New Roman" w:hAnsi="Times New Roman" w:cs="Times New Roman"/>
          <w:vanish/>
          <w:color w:val="000000"/>
          <w:sz w:val="24"/>
          <w:szCs w:val="24"/>
        </w:rPr>
        <w:t>#P 3 0 1 1 727758907 0000#G0</w:t>
      </w:r>
      <w:r w:rsidRPr="000B415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5A75AF" wp14:editId="7B61C38A">
            <wp:extent cx="180975" cy="1809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 Поправка </w:t>
      </w:r>
      <w:proofErr w:type="gramStart"/>
      <w:r w:rsidRPr="000B415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tooltip="&quot;ГОСТ 10577-78 Нефтепродукты. Метод определения содержания механических примесей (с Изменениями ...&quot;&#10;(утв. постановлением Госстандарта СССР от 28.07.1978 N 2038)&#10;Применяется с 01.01.1980&#10;Статус: действующая редакция (действ. с 01.02.2022)" w:history="1">
        <w:r w:rsidRPr="00074C4F">
          <w:rPr>
            <w:rStyle w:val="aa"/>
            <w:rFonts w:ascii="Times New Roman" w:hAnsi="Times New Roman" w:cs="Times New Roman"/>
            <w:color w:val="0000AA"/>
            <w:sz w:val="24"/>
            <w:szCs w:val="24"/>
          </w:rPr>
          <w:t>ГОСТ 10577-78</w:t>
        </w:r>
      </w:hyperlink>
      <w:r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7CCD" w:rsidRPr="000B415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B415F">
        <w:rPr>
          <w:rFonts w:ascii="Times New Roman" w:hAnsi="Times New Roman" w:cs="Times New Roman"/>
          <w:color w:val="000000"/>
          <w:sz w:val="24"/>
          <w:szCs w:val="24"/>
        </w:rPr>
        <w:t>Нефтепродукты. Метод определения содержания механических примесей</w:t>
      </w:r>
      <w:r w:rsidR="008F7CCD" w:rsidRPr="000B415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655CB" w:rsidRPr="000B415F" w:rsidRDefault="00F655CB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55CB" w:rsidRPr="000B415F" w:rsidRDefault="00F655CB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15F">
        <w:rPr>
          <w:rFonts w:ascii="Times New Roman" w:hAnsi="Times New Roman" w:cs="Times New Roman"/>
          <w:vanish/>
          <w:color w:val="000000"/>
          <w:sz w:val="24"/>
          <w:szCs w:val="24"/>
        </w:rPr>
        <w:t>#P 3 0 1 1 727665871 0000#G0</w:t>
      </w:r>
      <w:r w:rsidRPr="000B415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09786D5" wp14:editId="001C8368">
            <wp:extent cx="180975" cy="1809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 Поправка </w:t>
      </w:r>
      <w:proofErr w:type="gramStart"/>
      <w:r w:rsidRPr="000B415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" w:tooltip="&quot;ГОСТ 2477-2014 Нефть и нефтепродукты. Метод определения содержания воды ...&quot;&#10;(утв. приказом Росстандарта от 21.05.2015 N 399-ст)&#10;Применяется с ...&#10;Статус: действующая редакция (действ. с 01.02.2022)&#10;Применяется для целей технического регламента" w:history="1">
        <w:r w:rsidRPr="00074C4F">
          <w:rPr>
            <w:rStyle w:val="aa"/>
            <w:rFonts w:ascii="Times New Roman" w:hAnsi="Times New Roman" w:cs="Times New Roman"/>
            <w:color w:val="0000AA"/>
            <w:sz w:val="24"/>
            <w:szCs w:val="24"/>
          </w:rPr>
          <w:t>ГОСТ 2477-2014</w:t>
        </w:r>
      </w:hyperlink>
      <w:r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7CCD" w:rsidRPr="000B415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B415F">
        <w:rPr>
          <w:rFonts w:ascii="Times New Roman" w:hAnsi="Times New Roman" w:cs="Times New Roman"/>
          <w:color w:val="000000"/>
          <w:sz w:val="24"/>
          <w:szCs w:val="24"/>
        </w:rPr>
        <w:t>Нефть и нефтепродукты. Метод определения содержания воды</w:t>
      </w:r>
      <w:r w:rsidR="008F7CCD" w:rsidRPr="000B415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655CB" w:rsidRPr="000B415F" w:rsidRDefault="00F655CB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55CB" w:rsidRPr="000B415F" w:rsidRDefault="00F655CB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B415F">
        <w:rPr>
          <w:rFonts w:ascii="Times New Roman" w:hAnsi="Times New Roman" w:cs="Times New Roman"/>
          <w:vanish/>
          <w:color w:val="000000"/>
          <w:sz w:val="24"/>
          <w:szCs w:val="24"/>
        </w:rPr>
        <w:t>#P 3 0 1 1 1200181654 0000#G0</w:t>
      </w:r>
      <w:r w:rsidRPr="000B415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E9E128" wp14:editId="076F941A">
            <wp:extent cx="180975" cy="1809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4" w:tooltip="&quot;ГОСТ 8581-2021 Масла моторные для автотракторных дизелей. Технические условия&quot;&#10;(утв. приказом Росстандарта от 11.11.2021 N 1488-ст)&#10;Применяется с 01.07.2022. Заменяет ГОСТ 8581-78&#10;Статус: вступает в силу с 01.07.2022" w:history="1">
        <w:r w:rsidR="00E757A6" w:rsidRPr="00074C4F">
          <w:rPr>
            <w:rStyle w:val="aa"/>
            <w:rFonts w:ascii="Times New Roman" w:hAnsi="Times New Roman" w:cs="Times New Roman"/>
            <w:color w:val="E48B00"/>
            <w:sz w:val="24"/>
            <w:szCs w:val="24"/>
          </w:rPr>
          <w:t>ГОСТ от 11.11.2021 N 8581-2021</w:t>
        </w:r>
      </w:hyperlink>
      <w:r w:rsidR="00E757A6" w:rsidRPr="000B41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8F7CCD" w:rsidRPr="000B415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B415F">
        <w:rPr>
          <w:rFonts w:ascii="Times New Roman" w:hAnsi="Times New Roman" w:cs="Times New Roman"/>
          <w:color w:val="000000"/>
          <w:sz w:val="24"/>
          <w:szCs w:val="24"/>
        </w:rPr>
        <w:t>Масла моторные для автотракторных дизелей. Технические условия</w:t>
      </w:r>
      <w:r w:rsidR="00E757A6" w:rsidRPr="000B415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655CB" w:rsidRPr="000B415F" w:rsidRDefault="00F655CB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655CB" w:rsidRPr="000B415F" w:rsidRDefault="00F655CB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  <w:r w:rsidRPr="000B415F">
        <w:rPr>
          <w:rFonts w:ascii="Times New Roman" w:hAnsi="Times New Roman" w:cs="Times New Roman"/>
          <w:vanish/>
          <w:color w:val="000000"/>
          <w:sz w:val="24"/>
          <w:szCs w:val="24"/>
        </w:rPr>
        <w:t>#P 3 0 1 1 1200181661 0000#G0</w:t>
      </w:r>
      <w:r w:rsidRPr="000B415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E915FC4" wp14:editId="0A13D67F">
            <wp:extent cx="180975" cy="1809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5" w:tooltip="&quot;ГОСТ Р 50802-2021 Нефть. Метод определения сероводорода, метил- и этилмеркаптанов&quot;&#10;(утв. приказом Росстандарта от 10.11.2021 N 1479-ст)&#10;Применяется с 01.07.2022. Заменяет ГОСТ Р 50802-95&#10;Статус: вступает в силу с 01.07.2022" w:history="1">
        <w:r w:rsidR="00E757A6" w:rsidRPr="00074C4F">
          <w:rPr>
            <w:rStyle w:val="aa"/>
            <w:rFonts w:ascii="Times New Roman" w:hAnsi="Times New Roman" w:cs="Times New Roman"/>
            <w:color w:val="E48B00"/>
            <w:sz w:val="24"/>
            <w:szCs w:val="24"/>
          </w:rPr>
          <w:t xml:space="preserve">ГОСТ </w:t>
        </w:r>
        <w:proofErr w:type="gramStart"/>
        <w:r w:rsidR="00E757A6" w:rsidRPr="00074C4F">
          <w:rPr>
            <w:rStyle w:val="aa"/>
            <w:rFonts w:ascii="Times New Roman" w:hAnsi="Times New Roman" w:cs="Times New Roman"/>
            <w:color w:val="E48B00"/>
            <w:sz w:val="24"/>
            <w:szCs w:val="24"/>
          </w:rPr>
          <w:t>Р</w:t>
        </w:r>
        <w:proofErr w:type="gramEnd"/>
        <w:r w:rsidR="00E757A6" w:rsidRPr="00074C4F">
          <w:rPr>
            <w:rStyle w:val="aa"/>
            <w:rFonts w:ascii="Times New Roman" w:hAnsi="Times New Roman" w:cs="Times New Roman"/>
            <w:color w:val="E48B00"/>
            <w:sz w:val="24"/>
            <w:szCs w:val="24"/>
          </w:rPr>
          <w:t xml:space="preserve"> от 10.11.2021 N 50802-2021</w:t>
        </w:r>
      </w:hyperlink>
      <w:r w:rsidR="00E757A6" w:rsidRPr="000B415F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="00E757A6" w:rsidRPr="000B415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B415F">
        <w:rPr>
          <w:rFonts w:ascii="Times New Roman" w:hAnsi="Times New Roman" w:cs="Times New Roman"/>
          <w:color w:val="000000"/>
          <w:sz w:val="24"/>
          <w:szCs w:val="24"/>
        </w:rPr>
        <w:t>Нефть. Метод определения сероводорода, мети</w:t>
      </w:r>
      <w:proofErr w:type="gramStart"/>
      <w:r w:rsidRPr="000B415F">
        <w:rPr>
          <w:rFonts w:ascii="Times New Roman" w:hAnsi="Times New Roman" w:cs="Times New Roman"/>
          <w:color w:val="000000"/>
          <w:sz w:val="24"/>
          <w:szCs w:val="24"/>
        </w:rPr>
        <w:t>л-</w:t>
      </w:r>
      <w:proofErr w:type="gramEnd"/>
      <w:r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B415F">
        <w:rPr>
          <w:rFonts w:ascii="Times New Roman" w:hAnsi="Times New Roman" w:cs="Times New Roman"/>
          <w:color w:val="000000"/>
          <w:sz w:val="24"/>
          <w:szCs w:val="24"/>
        </w:rPr>
        <w:t>этилмеркаптанов</w:t>
      </w:r>
      <w:proofErr w:type="spellEnd"/>
      <w:r w:rsidR="00E757A6" w:rsidRPr="000B415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536A2" w:rsidRPr="000B415F" w:rsidRDefault="004008CE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15F">
        <w:rPr>
          <w:rFonts w:ascii="Times New Roman" w:hAnsi="Times New Roman" w:cs="Times New Roman"/>
          <w:i/>
          <w:iCs/>
          <w:vanish/>
          <w:color w:val="000000"/>
          <w:sz w:val="24"/>
          <w:szCs w:val="24"/>
          <w:vertAlign w:val="subscript"/>
        </w:rPr>
        <w:t>#E</w:t>
      </w:r>
      <w:r w:rsidR="0088046D" w:rsidRPr="000B415F">
        <w:rPr>
          <w:rFonts w:ascii="Times New Roman" w:hAnsi="Times New Roman" w:cs="Times New Roman"/>
          <w:i/>
          <w:iCs/>
          <w:vanish/>
          <w:color w:val="000000"/>
          <w:sz w:val="24"/>
          <w:szCs w:val="24"/>
        </w:rPr>
        <w:t>#E</w:t>
      </w:r>
      <w:r w:rsidR="00727D16" w:rsidRPr="000B415F">
        <w:rPr>
          <w:rFonts w:ascii="Times New Roman" w:hAnsi="Times New Roman" w:cs="Times New Roman"/>
          <w:i/>
          <w:iCs/>
          <w:vanish/>
          <w:color w:val="000000"/>
          <w:sz w:val="24"/>
          <w:szCs w:val="24"/>
          <w:vertAlign w:val="superscript"/>
        </w:rPr>
        <w:t>#E</w:t>
      </w:r>
    </w:p>
    <w:p w:rsidR="000830CF" w:rsidRPr="000B415F" w:rsidRDefault="00A536A2" w:rsidP="0057140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B415F">
        <w:rPr>
          <w:rFonts w:ascii="Times New Roman" w:hAnsi="Times New Roman" w:cs="Times New Roman"/>
          <w:b/>
          <w:i/>
          <w:vanish/>
          <w:color w:val="000000"/>
          <w:sz w:val="24"/>
          <w:szCs w:val="24"/>
          <w:u w:val="single"/>
        </w:rPr>
        <w:t>#G0#M12291 461700002</w:t>
      </w:r>
      <w:r w:rsidRPr="000B415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Основы правового регулирования нефтегазового комплекса</w:t>
      </w:r>
      <w:r w:rsidR="000830CF" w:rsidRPr="000B415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.</w:t>
      </w:r>
    </w:p>
    <w:p w:rsidR="00A536A2" w:rsidRPr="000B415F" w:rsidRDefault="00A536A2" w:rsidP="005714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B415F">
        <w:rPr>
          <w:rFonts w:ascii="Times New Roman" w:hAnsi="Times New Roman" w:cs="Times New Roman"/>
          <w:b/>
          <w:i/>
          <w:vanish/>
          <w:color w:val="000000"/>
          <w:sz w:val="24"/>
          <w:szCs w:val="24"/>
          <w:u w:val="single"/>
        </w:rPr>
        <w:t>#S</w:t>
      </w:r>
      <w:r w:rsidR="0088046D" w:rsidRPr="000B415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="005D7ABD" w:rsidRPr="000B415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26</w:t>
      </w:r>
      <w:r w:rsidRPr="000B415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="000830CF" w:rsidRPr="000B415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документов, </w:t>
      </w:r>
      <w:proofErr w:type="gramStart"/>
      <w:r w:rsidR="000830CF" w:rsidRPr="000B415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представлены</w:t>
      </w:r>
      <w:proofErr w:type="gramEnd"/>
      <w:r w:rsidR="000830CF" w:rsidRPr="000B415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наиболее важные</w:t>
      </w:r>
      <w:r w:rsidRPr="000B415F">
        <w:rPr>
          <w:rFonts w:ascii="Times New Roman" w:hAnsi="Times New Roman" w:cs="Times New Roman"/>
          <w:b/>
          <w:i/>
          <w:iCs/>
          <w:vanish/>
          <w:color w:val="000000"/>
          <w:sz w:val="24"/>
          <w:szCs w:val="24"/>
          <w:u w:val="single"/>
          <w:vertAlign w:val="subscript"/>
        </w:rPr>
        <w:t>#E</w:t>
      </w:r>
    </w:p>
    <w:p w:rsidR="005D7ABD" w:rsidRPr="000B415F" w:rsidRDefault="005D7ABD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15F">
        <w:rPr>
          <w:rFonts w:ascii="Times New Roman" w:hAnsi="Times New Roman" w:cs="Times New Roman"/>
          <w:vanish/>
          <w:color w:val="000000"/>
          <w:sz w:val="24"/>
          <w:szCs w:val="24"/>
        </w:rPr>
        <w:t>#P 3 0 1 5 727590742 727798555 727873155 727895098 727895099 0100010000001010000000000000000000000000FFFFFFFF#G0</w:t>
      </w:r>
      <w:r w:rsidRPr="000B415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55C339" wp14:editId="0B2F1C9B">
            <wp:extent cx="180975" cy="1809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0ECC"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="00E10ECC" w:rsidRPr="000B415F">
        <w:rPr>
          <w:rFonts w:ascii="Times New Roman" w:hAnsi="Times New Roman" w:cs="Times New Roman"/>
          <w:color w:val="000000"/>
          <w:sz w:val="24"/>
          <w:szCs w:val="24"/>
        </w:rPr>
        <w:t>Росстандарта</w:t>
      </w:r>
      <w:proofErr w:type="spellEnd"/>
      <w:r w:rsidR="00E10ECC"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6" w:tooltip="&quot;Об утверждении Государственной поверочной схемы для средств измерений влажности газов и температуры конденсации углеводородов&quot;&#10;Приказ Росстандарта от 15.12.2021 N 2885&#10;Статус: действует с 15.12.2021" w:history="1">
        <w:r w:rsidR="00E10ECC" w:rsidRPr="00074C4F">
          <w:rPr>
            <w:rStyle w:val="aa"/>
            <w:rFonts w:ascii="Times New Roman" w:hAnsi="Times New Roman" w:cs="Times New Roman"/>
            <w:color w:val="0000AA"/>
            <w:sz w:val="24"/>
            <w:szCs w:val="24"/>
          </w:rPr>
          <w:t>от 15.12.2021 N 2885</w:t>
        </w:r>
      </w:hyperlink>
      <w:r w:rsidR="00E10ECC"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0B415F">
        <w:rPr>
          <w:rFonts w:ascii="Times New Roman" w:hAnsi="Times New Roman" w:cs="Times New Roman"/>
          <w:color w:val="000000"/>
          <w:sz w:val="24"/>
          <w:szCs w:val="24"/>
        </w:rPr>
        <w:t>Об утверждении Государственной поверочной схемы для средств измерений влажности газов и температуры конденсации углеводородов</w:t>
      </w:r>
      <w:r w:rsidR="00E10ECC" w:rsidRPr="000B415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D7ABD" w:rsidRPr="000B415F" w:rsidRDefault="005D7ABD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vertAlign w:val="subscript"/>
        </w:rPr>
      </w:pPr>
    </w:p>
    <w:p w:rsidR="005D7ABD" w:rsidRPr="000B415F" w:rsidRDefault="005D7ABD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15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E3F1354" wp14:editId="04D5800B">
            <wp:extent cx="180975" cy="1809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7DC1"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="00C47DC1" w:rsidRPr="000B415F">
        <w:rPr>
          <w:rFonts w:ascii="Times New Roman" w:hAnsi="Times New Roman" w:cs="Times New Roman"/>
          <w:color w:val="000000"/>
          <w:sz w:val="24"/>
          <w:szCs w:val="24"/>
        </w:rPr>
        <w:t>Росстандарта</w:t>
      </w:r>
      <w:proofErr w:type="spellEnd"/>
      <w:r w:rsidR="00C47DC1"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7" w:tooltip="&quot;Об утверждении Перечня документов в области стандартизации, в результате применения которых на ...&quot;&#10;Приказ Росстандарта от 10.01.2022 N 3&#10;Статус: вступает в силу с 01.04.2022" w:history="1">
        <w:r w:rsidR="00C47DC1" w:rsidRPr="00113399">
          <w:rPr>
            <w:rStyle w:val="aa"/>
            <w:rFonts w:ascii="Times New Roman" w:hAnsi="Times New Roman" w:cs="Times New Roman"/>
            <w:color w:val="E48B00"/>
            <w:sz w:val="24"/>
            <w:szCs w:val="24"/>
          </w:rPr>
          <w:t>от 10.01.2022 N 3</w:t>
        </w:r>
      </w:hyperlink>
      <w:r w:rsidR="00C47DC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технического регламента о безопасности сетей газораспределения и </w:t>
      </w:r>
      <w:proofErr w:type="spellStart"/>
      <w:r w:rsidRPr="000B415F">
        <w:rPr>
          <w:rFonts w:ascii="Times New Roman" w:hAnsi="Times New Roman" w:cs="Times New Roman"/>
          <w:color w:val="000000"/>
          <w:sz w:val="24"/>
          <w:szCs w:val="24"/>
        </w:rPr>
        <w:t>газопотребления</w:t>
      </w:r>
      <w:proofErr w:type="spellEnd"/>
      <w:r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утвержденного постановлением Правительства Российской Федерации </w:t>
      </w:r>
      <w:hyperlink r:id="rId18" w:tooltip="&quot;Об утверждении технического регламента о безопасности сетей газораспределения и газопотребления (с изменениями на 14 декабря 2018 года)&quot;&#10;Постановление Правительства РФ от 29.10.2010 N 870&#10;Статус: действующая редакция (действ. с 27.12.2018)" w:history="1">
        <w:r w:rsidRPr="00113399">
          <w:rPr>
            <w:rStyle w:val="aa"/>
            <w:rFonts w:ascii="Times New Roman" w:hAnsi="Times New Roman" w:cs="Times New Roman"/>
            <w:color w:val="0000AA"/>
            <w:sz w:val="24"/>
            <w:szCs w:val="24"/>
          </w:rPr>
          <w:t>от 29 октября 2010 г. N 870</w:t>
        </w:r>
      </w:hyperlink>
      <w:r w:rsidR="00C47DC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D7ABD" w:rsidRPr="000B415F" w:rsidRDefault="005D7ABD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BD" w:rsidRPr="000B415F" w:rsidRDefault="005D7ABD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15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2B521A5" wp14:editId="19D86998">
            <wp:extent cx="180975" cy="1809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7DC1"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Решение Коллегии ЕЭК </w:t>
      </w:r>
      <w:hyperlink r:id="rId19" w:tooltip="&quot;Об утверждении перечня продукции, в отношении которой подача таможенной декларации сопровождается ...&quot;&#10;Решение Коллегии ЕЭК от 11.01.2022 N 6&#10;Статус: вступает в силу с 13.02.2022" w:history="1">
        <w:r w:rsidR="00C47DC1" w:rsidRPr="00113399">
          <w:rPr>
            <w:rStyle w:val="aa"/>
            <w:rFonts w:ascii="Times New Roman" w:hAnsi="Times New Roman" w:cs="Times New Roman"/>
            <w:color w:val="E48B00"/>
            <w:sz w:val="24"/>
            <w:szCs w:val="24"/>
          </w:rPr>
          <w:t>от 11.01.2022 N 6</w:t>
        </w:r>
      </w:hyperlink>
      <w:r w:rsidR="00C47DC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0B415F">
        <w:rPr>
          <w:rFonts w:ascii="Times New Roman" w:hAnsi="Times New Roman" w:cs="Times New Roman"/>
          <w:color w:val="000000"/>
          <w:sz w:val="24"/>
          <w:szCs w:val="24"/>
        </w:rPr>
        <w:t>Об утверждении перечня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Евразийского экономического союза "О безопасности газа горючего природного, подготовленного к транспортированию и (или) использованию" (</w:t>
      </w:r>
      <w:hyperlink r:id="rId20" w:tooltip="&quot;ТР ЕАЭС 046/2018 Технический регламент Евразийского экономического союза &quot;О безопасности газа горючего ...&quot;&#10;(утв. решением Совета ЕЭК от 14.09.2018 N 74)&#10;Технический регламент Евразийского экономического союза от ...&#10;Статус: действует с 01.01.2022" w:history="1">
        <w:proofErr w:type="gramStart"/>
        <w:r w:rsidRPr="00074C4F">
          <w:rPr>
            <w:rStyle w:val="aa"/>
            <w:rFonts w:ascii="Times New Roman" w:hAnsi="Times New Roman" w:cs="Times New Roman"/>
            <w:color w:val="0000AA"/>
            <w:sz w:val="24"/>
            <w:szCs w:val="24"/>
          </w:rPr>
          <w:t>ТР</w:t>
        </w:r>
        <w:proofErr w:type="gramEnd"/>
        <w:r w:rsidRPr="00074C4F">
          <w:rPr>
            <w:rStyle w:val="aa"/>
            <w:rFonts w:ascii="Times New Roman" w:hAnsi="Times New Roman" w:cs="Times New Roman"/>
            <w:color w:val="0000AA"/>
            <w:sz w:val="24"/>
            <w:szCs w:val="24"/>
          </w:rPr>
          <w:t xml:space="preserve"> ЕАЭС 046/2018</w:t>
        </w:r>
      </w:hyperlink>
      <w:r w:rsidRPr="000B415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47DC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D7ABD" w:rsidRPr="000B415F" w:rsidRDefault="005D7ABD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BD" w:rsidRPr="000B415F" w:rsidRDefault="005D7ABD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15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FEF542" wp14:editId="13139921">
            <wp:extent cx="180975" cy="1809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DC1" w:rsidRPr="00C47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7DC1"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Проект приказа Минтруда России  </w:t>
      </w:r>
      <w:r w:rsidR="00C47DC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B415F">
        <w:rPr>
          <w:rFonts w:ascii="Times New Roman" w:hAnsi="Times New Roman" w:cs="Times New Roman"/>
          <w:color w:val="000000"/>
          <w:sz w:val="24"/>
          <w:szCs w:val="24"/>
        </w:rPr>
        <w:t>Об утверждении профессионального стандарта "Машинист буровых установок на нефть и газ"</w:t>
      </w:r>
      <w:r w:rsidR="00C47DC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D7ABD" w:rsidRPr="000B415F" w:rsidRDefault="005D7ABD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bookmarkStart w:id="0" w:name="_GoBack"/>
      <w:bookmarkEnd w:id="0"/>
    </w:p>
    <w:p w:rsidR="005D7ABD" w:rsidRPr="000B415F" w:rsidRDefault="005D7ABD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15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1E64AA5" wp14:editId="2ACA9CF8">
            <wp:extent cx="180975" cy="18097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DC1" w:rsidRPr="00C47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7DC1"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Проект приказа Минтруда России </w:t>
      </w:r>
      <w:r w:rsidR="00C47DC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B415F">
        <w:rPr>
          <w:rFonts w:ascii="Times New Roman" w:hAnsi="Times New Roman" w:cs="Times New Roman"/>
          <w:color w:val="000000"/>
          <w:sz w:val="24"/>
          <w:szCs w:val="24"/>
        </w:rPr>
        <w:t>Об утверждении профессионального стандарта "Машинист конвейера"</w:t>
      </w:r>
      <w:r w:rsidR="00C47DC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96501" w:rsidRPr="000B415F" w:rsidRDefault="004F7F35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="004008CE" w:rsidRPr="000B415F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481DB5" w:rsidRPr="000B415F" w:rsidRDefault="00481DB5" w:rsidP="00571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0B415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Комментарии, статьи, консультации – 37 документов</w:t>
      </w:r>
    </w:p>
    <w:p w:rsidR="00481DB5" w:rsidRPr="000B415F" w:rsidRDefault="00481DB5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1DB5" w:rsidRPr="000B415F" w:rsidRDefault="00481DB5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15F">
        <w:rPr>
          <w:rFonts w:ascii="Times New Roman" w:hAnsi="Times New Roman" w:cs="Times New Roman"/>
          <w:vanish/>
          <w:color w:val="000000"/>
          <w:sz w:val="24"/>
          <w:szCs w:val="24"/>
        </w:rPr>
        <w:t>#P 3 0 1 5 727698284 727698286 727698287 727698289 727698292 0100010000001010000000000000000000000000FFFFFFFF#G0</w:t>
      </w:r>
      <w:r w:rsidRPr="000B415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60887D" wp14:editId="7860F202">
            <wp:extent cx="180975" cy="1809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1" w:history="1">
        <w:r w:rsidR="009331CC" w:rsidRPr="00BF51A5">
          <w:rPr>
            <w:rStyle w:val="aa"/>
            <w:rFonts w:ascii="Times New Roman" w:hAnsi="Times New Roman" w:cs="Times New Roman"/>
            <w:sz w:val="24"/>
            <w:szCs w:val="24"/>
          </w:rPr>
          <w:t>«</w:t>
        </w:r>
        <w:r w:rsidRPr="00BF51A5">
          <w:rPr>
            <w:rStyle w:val="aa"/>
            <w:rFonts w:ascii="Times New Roman" w:hAnsi="Times New Roman" w:cs="Times New Roman"/>
            <w:sz w:val="24"/>
            <w:szCs w:val="24"/>
          </w:rPr>
          <w:t>В какие сроки следует обновлять горноотводную документацию</w:t>
        </w:r>
        <w:r w:rsidR="009331CC" w:rsidRPr="00BF51A5">
          <w:rPr>
            <w:rStyle w:val="aa"/>
            <w:rFonts w:ascii="Times New Roman" w:hAnsi="Times New Roman" w:cs="Times New Roman"/>
            <w:sz w:val="24"/>
            <w:szCs w:val="24"/>
          </w:rPr>
          <w:t>»</w:t>
        </w:r>
      </w:hyperlink>
      <w:r w:rsidR="009331CC" w:rsidRPr="000B41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1DB5" w:rsidRPr="000B415F" w:rsidRDefault="00481DB5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1DB5" w:rsidRPr="000B415F" w:rsidRDefault="00481DB5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15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312552" wp14:editId="0A719887">
            <wp:extent cx="180975" cy="1809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1CC" w:rsidRPr="000B415F">
        <w:rPr>
          <w:rFonts w:ascii="Times New Roman" w:hAnsi="Times New Roman" w:cs="Times New Roman"/>
          <w:color w:val="000000"/>
          <w:sz w:val="24"/>
          <w:szCs w:val="24"/>
        </w:rPr>
        <w:t>«</w:t>
      </w:r>
      <w:hyperlink r:id="rId22" w:history="1">
        <w:r w:rsidRPr="00BF51A5">
          <w:rPr>
            <w:rStyle w:val="aa"/>
            <w:rFonts w:ascii="Times New Roman" w:hAnsi="Times New Roman" w:cs="Times New Roman"/>
            <w:sz w:val="24"/>
            <w:szCs w:val="24"/>
          </w:rPr>
          <w:t>Запись результата вычислений</w:t>
        </w:r>
      </w:hyperlink>
      <w:r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hyperlink r:id="rId23" w:tooltip="&quot;ГОСТ 32514-2013 Бензины автомобильные. Фотоколориметрический метод ...&quot;&#10;(утв. приказом Росстандарта от 22.11.2013 N 1862-ст)&#10;Применяется с 01.01.2015&#10;Статус: действующая редакция (действ. с 01.05.2017)&#10;Применяется для целей технического регламента" w:history="1">
        <w:r w:rsidRPr="00074C4F">
          <w:rPr>
            <w:rStyle w:val="aa"/>
            <w:rFonts w:ascii="Times New Roman" w:hAnsi="Times New Roman" w:cs="Times New Roman"/>
            <w:color w:val="0000AA"/>
            <w:sz w:val="24"/>
            <w:szCs w:val="24"/>
          </w:rPr>
          <w:t>ГОСТ 32514-2013</w:t>
        </w:r>
      </w:hyperlink>
      <w:r w:rsidR="009331CC" w:rsidRPr="000B415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81DB5" w:rsidRPr="000B415F" w:rsidRDefault="00481DB5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1DB5" w:rsidRPr="000B415F" w:rsidRDefault="00481DB5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15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2F52F6F" wp14:editId="53299E99">
            <wp:extent cx="180975" cy="1809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1CC" w:rsidRPr="000B415F">
        <w:rPr>
          <w:rFonts w:ascii="Times New Roman" w:hAnsi="Times New Roman" w:cs="Times New Roman"/>
          <w:color w:val="000000"/>
          <w:sz w:val="24"/>
          <w:szCs w:val="24"/>
        </w:rPr>
        <w:t>«</w:t>
      </w:r>
      <w:hyperlink r:id="rId24" w:history="1">
        <w:r w:rsidRPr="00BF51A5">
          <w:rPr>
            <w:rStyle w:val="aa"/>
            <w:rFonts w:ascii="Times New Roman" w:hAnsi="Times New Roman" w:cs="Times New Roman"/>
            <w:sz w:val="24"/>
            <w:szCs w:val="24"/>
          </w:rPr>
          <w:t>Какими документами необходимо руководствоваться при проектировании магистральных нефтепроводов</w:t>
        </w:r>
      </w:hyperlink>
      <w:r w:rsidR="009331CC" w:rsidRPr="000B415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81DB5" w:rsidRPr="000B415F" w:rsidRDefault="00481DB5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1DB5" w:rsidRPr="000B415F" w:rsidRDefault="00481DB5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15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B63549" wp14:editId="2F272C54">
            <wp:extent cx="180975" cy="1809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1CC" w:rsidRPr="000B415F">
        <w:rPr>
          <w:rFonts w:ascii="Times New Roman" w:hAnsi="Times New Roman" w:cs="Times New Roman"/>
          <w:color w:val="000000"/>
          <w:sz w:val="24"/>
          <w:szCs w:val="24"/>
        </w:rPr>
        <w:t>«</w:t>
      </w:r>
      <w:hyperlink r:id="rId25" w:history="1">
        <w:r w:rsidRPr="00BF51A5">
          <w:rPr>
            <w:rStyle w:val="aa"/>
            <w:rFonts w:ascii="Times New Roman" w:hAnsi="Times New Roman" w:cs="Times New Roman"/>
            <w:sz w:val="24"/>
            <w:szCs w:val="24"/>
          </w:rPr>
          <w:t>Категорирование объектов ТЭК</w:t>
        </w:r>
      </w:hyperlink>
      <w:r w:rsidR="009331CC" w:rsidRPr="000B415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81DB5" w:rsidRPr="000B415F" w:rsidRDefault="00481DB5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1DB5" w:rsidRPr="000B415F" w:rsidRDefault="00481DB5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15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DC6145" wp14:editId="7D8C43DE">
            <wp:extent cx="180975" cy="1809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1CC" w:rsidRPr="000B415F">
        <w:rPr>
          <w:rFonts w:ascii="Times New Roman" w:hAnsi="Times New Roman" w:cs="Times New Roman"/>
          <w:color w:val="000000"/>
          <w:sz w:val="24"/>
          <w:szCs w:val="24"/>
        </w:rPr>
        <w:t>«</w:t>
      </w:r>
      <w:hyperlink r:id="rId26" w:history="1">
        <w:r w:rsidRPr="00BF51A5">
          <w:rPr>
            <w:rStyle w:val="aa"/>
            <w:rFonts w:ascii="Times New Roman" w:hAnsi="Times New Roman" w:cs="Times New Roman"/>
            <w:sz w:val="24"/>
            <w:szCs w:val="24"/>
          </w:rPr>
          <w:t>Об опечатке</w:t>
        </w:r>
      </w:hyperlink>
      <w:r w:rsidRPr="000B415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hyperlink r:id="rId27" w:tooltip="&quot;ГОСТ Р 51069-97 Нефть и нефтепродукты. Метод определения плотности, относительной плотности и плотности в градусах API ареометром&quot;&#10;(утв. постановлением Госстандарта России от 03.07.1997 N 238)&#10;Применяется с 01.07.1998&#10;Статус: действующая редакция" w:history="1">
        <w:r w:rsidRPr="00074C4F">
          <w:rPr>
            <w:rStyle w:val="aa"/>
            <w:rFonts w:ascii="Times New Roman" w:hAnsi="Times New Roman" w:cs="Times New Roman"/>
            <w:color w:val="0000AA"/>
            <w:sz w:val="24"/>
            <w:szCs w:val="24"/>
          </w:rPr>
          <w:t>ГОСТ Р 51069-97</w:t>
        </w:r>
      </w:hyperlink>
      <w:r w:rsidR="009331CC" w:rsidRPr="000B415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81DB5" w:rsidRPr="000B415F" w:rsidRDefault="00481DB5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B415F">
        <w:rPr>
          <w:rFonts w:ascii="Times New Roman" w:hAnsi="Times New Roman" w:cs="Times New Roman"/>
          <w:vanish/>
          <w:color w:val="000000"/>
          <w:sz w:val="24"/>
          <w:szCs w:val="24"/>
        </w:rPr>
        <w:t>#E#E</w:t>
      </w:r>
    </w:p>
    <w:p w:rsidR="00396501" w:rsidRPr="000B415F" w:rsidRDefault="00013A13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15F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396501" w:rsidRPr="000B415F" w:rsidRDefault="00396501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15F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8D0CCE" w:rsidRPr="000B415F" w:rsidRDefault="008D0CCE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B34" w:rsidRPr="000B415F" w:rsidRDefault="008D0CCE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15F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C27B34" w:rsidRPr="000B415F" w:rsidRDefault="00C27B34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B415F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C27B34" w:rsidRPr="000B415F" w:rsidRDefault="00C27B34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63F1" w:rsidRPr="000B415F" w:rsidRDefault="00C27B34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15F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1563F1" w:rsidRPr="000B415F" w:rsidRDefault="001563F1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2B00" w:rsidRPr="000B415F" w:rsidRDefault="001563F1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15F">
        <w:rPr>
          <w:rFonts w:ascii="Times New Roman" w:hAnsi="Times New Roman" w:cs="Times New Roman"/>
          <w:vanish/>
          <w:color w:val="000000"/>
          <w:sz w:val="24"/>
          <w:szCs w:val="24"/>
        </w:rPr>
        <w:t>#E#E</w:t>
      </w:r>
    </w:p>
    <w:p w:rsidR="00367E46" w:rsidRPr="000B415F" w:rsidRDefault="00AA2B00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15F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A536A2" w:rsidRPr="000B415F" w:rsidRDefault="00367E46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15F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A536A2" w:rsidRPr="000B415F" w:rsidRDefault="00A536A2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vertAlign w:val="superscript"/>
        </w:rPr>
      </w:pPr>
    </w:p>
    <w:p w:rsidR="0032132D" w:rsidRPr="000B415F" w:rsidRDefault="0032132D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132D" w:rsidRPr="000B415F" w:rsidRDefault="0032132D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15F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32132D" w:rsidRPr="000B415F" w:rsidRDefault="0032132D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vertAlign w:val="superscript"/>
        </w:rPr>
      </w:pPr>
      <w:r w:rsidRPr="000B415F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A536A2" w:rsidRPr="000B415F" w:rsidRDefault="00A536A2" w:rsidP="0057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36A2" w:rsidRPr="000B415F" w:rsidRDefault="00A536A2" w:rsidP="005714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15F">
        <w:rPr>
          <w:rFonts w:ascii="Times New Roman" w:hAnsi="Times New Roman" w:cs="Times New Roman"/>
          <w:vanish/>
          <w:color w:val="000000"/>
          <w:sz w:val="24"/>
          <w:szCs w:val="24"/>
        </w:rPr>
        <w:t>#E#E</w:t>
      </w:r>
    </w:p>
    <w:sectPr w:rsidR="00A536A2" w:rsidRPr="000B415F" w:rsidSect="005E422F">
      <w:headerReference w:type="default" r:id="rId28"/>
      <w:pgSz w:w="11906" w:h="16838"/>
      <w:pgMar w:top="1134" w:right="850" w:bottom="1134" w:left="1701" w:header="1701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2F" w:rsidRDefault="005E422F" w:rsidP="005E422F">
      <w:pPr>
        <w:spacing w:after="0" w:line="240" w:lineRule="auto"/>
      </w:pPr>
      <w:r>
        <w:separator/>
      </w:r>
    </w:p>
  </w:endnote>
  <w:endnote w:type="continuationSeparator" w:id="0">
    <w:p w:rsidR="005E422F" w:rsidRDefault="005E422F" w:rsidP="005E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2F" w:rsidRDefault="005E422F" w:rsidP="005E422F">
      <w:pPr>
        <w:spacing w:after="0" w:line="240" w:lineRule="auto"/>
      </w:pPr>
      <w:r>
        <w:separator/>
      </w:r>
    </w:p>
  </w:footnote>
  <w:footnote w:type="continuationSeparator" w:id="0">
    <w:p w:rsidR="005E422F" w:rsidRDefault="005E422F" w:rsidP="005E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22F" w:rsidRDefault="005E422F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44AEEBC" wp14:editId="29B58DC8">
          <wp:simplePos x="0" y="0"/>
          <wp:positionH relativeFrom="margin">
            <wp:posOffset>-857885</wp:posOffset>
          </wp:positionH>
          <wp:positionV relativeFrom="margin">
            <wp:posOffset>-789940</wp:posOffset>
          </wp:positionV>
          <wp:extent cx="2127250" cy="679450"/>
          <wp:effectExtent l="0" t="0" r="6350" b="635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 chromakey="white"/>
      </v:shape>
    </w:pict>
  </w:numPicBullet>
  <w:numPicBullet w:numPicBulletId="1">
    <w:pict>
      <v:shape id="Рисунок 2" o:spid="_x0000_i1027" type="#_x0000_t75" style="width:14.25pt;height:14.25pt;visibility:visible;mso-wrap-style:square" o:bullet="t">
        <v:imagedata r:id="rId2" o:title="" chromakey="white"/>
      </v:shape>
    </w:pict>
  </w:numPicBullet>
  <w:abstractNum w:abstractNumId="0">
    <w:nsid w:val="11E22E0C"/>
    <w:multiLevelType w:val="hybridMultilevel"/>
    <w:tmpl w:val="36A48DC2"/>
    <w:lvl w:ilvl="0" w:tplc="F2008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564B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58C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986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1EE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2E26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BA6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6A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DE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5751233"/>
    <w:multiLevelType w:val="hybridMultilevel"/>
    <w:tmpl w:val="9FA045DA"/>
    <w:lvl w:ilvl="0" w:tplc="27462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C0E8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F2D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62C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E99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FA1B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009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A6A9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6CE5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8D71DB0"/>
    <w:multiLevelType w:val="hybridMultilevel"/>
    <w:tmpl w:val="5262F402"/>
    <w:lvl w:ilvl="0" w:tplc="790E88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A29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864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0B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AF7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CE7E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A9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6C09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2486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B3E12AC"/>
    <w:multiLevelType w:val="hybridMultilevel"/>
    <w:tmpl w:val="F7FAFDCA"/>
    <w:lvl w:ilvl="0" w:tplc="CBFC10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F88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721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481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AA9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168A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746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6A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5EEA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A2"/>
    <w:rsid w:val="00013A13"/>
    <w:rsid w:val="00074C4F"/>
    <w:rsid w:val="00076F6A"/>
    <w:rsid w:val="000830CF"/>
    <w:rsid w:val="000B415F"/>
    <w:rsid w:val="00113399"/>
    <w:rsid w:val="001563F1"/>
    <w:rsid w:val="00162BDB"/>
    <w:rsid w:val="00221F3D"/>
    <w:rsid w:val="002A6C4E"/>
    <w:rsid w:val="0032132D"/>
    <w:rsid w:val="00367E46"/>
    <w:rsid w:val="00396501"/>
    <w:rsid w:val="004008CE"/>
    <w:rsid w:val="00447577"/>
    <w:rsid w:val="00481DB5"/>
    <w:rsid w:val="004F7F35"/>
    <w:rsid w:val="00571403"/>
    <w:rsid w:val="005D7ABD"/>
    <w:rsid w:val="005E422F"/>
    <w:rsid w:val="00701B3B"/>
    <w:rsid w:val="0071248F"/>
    <w:rsid w:val="00727D16"/>
    <w:rsid w:val="007B2E18"/>
    <w:rsid w:val="007C48BA"/>
    <w:rsid w:val="007F234A"/>
    <w:rsid w:val="0080535A"/>
    <w:rsid w:val="008579F7"/>
    <w:rsid w:val="0088046D"/>
    <w:rsid w:val="008D0CCE"/>
    <w:rsid w:val="008D1CEE"/>
    <w:rsid w:val="008F7CCD"/>
    <w:rsid w:val="009331CC"/>
    <w:rsid w:val="00A536A2"/>
    <w:rsid w:val="00AA2B00"/>
    <w:rsid w:val="00BF51A5"/>
    <w:rsid w:val="00C27B34"/>
    <w:rsid w:val="00C47DC1"/>
    <w:rsid w:val="00CB0377"/>
    <w:rsid w:val="00E10ECC"/>
    <w:rsid w:val="00E757A6"/>
    <w:rsid w:val="00F655CB"/>
    <w:rsid w:val="00F7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3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E4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422F"/>
  </w:style>
  <w:style w:type="paragraph" w:styleId="a8">
    <w:name w:val="footer"/>
    <w:basedOn w:val="a"/>
    <w:link w:val="a9"/>
    <w:uiPriority w:val="99"/>
    <w:unhideWhenUsed/>
    <w:rsid w:val="005E4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422F"/>
  </w:style>
  <w:style w:type="character" w:styleId="aa">
    <w:name w:val="Hyperlink"/>
    <w:basedOn w:val="a0"/>
    <w:uiPriority w:val="99"/>
    <w:unhideWhenUsed/>
    <w:rsid w:val="00074C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3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E4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422F"/>
  </w:style>
  <w:style w:type="paragraph" w:styleId="a8">
    <w:name w:val="footer"/>
    <w:basedOn w:val="a"/>
    <w:link w:val="a9"/>
    <w:uiPriority w:val="99"/>
    <w:unhideWhenUsed/>
    <w:rsid w:val="005E4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422F"/>
  </w:style>
  <w:style w:type="character" w:styleId="aa">
    <w:name w:val="Hyperlink"/>
    <w:basedOn w:val="a0"/>
    <w:uiPriority w:val="99"/>
    <w:unhideWhenUsed/>
    <w:rsid w:val="00074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kodeks://link/d?nd=1200120803" TargetMode="External"/><Relationship Id="rId18" Type="http://schemas.openxmlformats.org/officeDocument/2006/relationships/hyperlink" Target="kodeks://link/d?nd=902243701" TargetMode="External"/><Relationship Id="rId26" Type="http://schemas.openxmlformats.org/officeDocument/2006/relationships/hyperlink" Target="kodeks://link/d?nd=72769829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kodeks://link/d?nd=727698284" TargetMode="External"/><Relationship Id="rId7" Type="http://schemas.openxmlformats.org/officeDocument/2006/relationships/endnotes" Target="endnotes.xml"/><Relationship Id="rId12" Type="http://schemas.openxmlformats.org/officeDocument/2006/relationships/hyperlink" Target="kodeks://link/d?nd=1200003847" TargetMode="External"/><Relationship Id="rId17" Type="http://schemas.openxmlformats.org/officeDocument/2006/relationships/hyperlink" Target="kodeks://link/d?nd=727798555" TargetMode="External"/><Relationship Id="rId25" Type="http://schemas.openxmlformats.org/officeDocument/2006/relationships/hyperlink" Target="kodeks://link/d?nd=727698289&amp;point=mark=1H9TFDD3I0HG1Q3VU9OM83673G8P20EBBGO2IL5DSF0CPRM0H000003A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727590742" TargetMode="External"/><Relationship Id="rId20" Type="http://schemas.openxmlformats.org/officeDocument/2006/relationships/hyperlink" Target="kodeks://link/d?nd=55151626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kodeks://link/d?nd=7276982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1200181661" TargetMode="External"/><Relationship Id="rId23" Type="http://schemas.openxmlformats.org/officeDocument/2006/relationships/hyperlink" Target="kodeks://link/d?nd=1200108180" TargetMode="External"/><Relationship Id="rId28" Type="http://schemas.openxmlformats.org/officeDocument/2006/relationships/header" Target="header1.xml"/><Relationship Id="rId10" Type="http://schemas.openxmlformats.org/officeDocument/2006/relationships/hyperlink" Target="kodeks://link/d?nd=578503725&amp;nh=1" TargetMode="External"/><Relationship Id="rId19" Type="http://schemas.openxmlformats.org/officeDocument/2006/relationships/hyperlink" Target="kodeks://link/d?nd=727873155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578503724&amp;nh=1" TargetMode="External"/><Relationship Id="rId14" Type="http://schemas.openxmlformats.org/officeDocument/2006/relationships/hyperlink" Target="kodeks://link/d?nd=1200181654" TargetMode="External"/><Relationship Id="rId22" Type="http://schemas.openxmlformats.org/officeDocument/2006/relationships/hyperlink" Target="kodeks://link/d?nd=727698286" TargetMode="External"/><Relationship Id="rId27" Type="http://schemas.openxmlformats.org/officeDocument/2006/relationships/hyperlink" Target="kodeks://link/d?nd=1200001379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710</Words>
  <Characters>5510</Characters>
  <Application>Microsoft Office Word</Application>
  <DocSecurity>0</DocSecurity>
  <Lines>211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Polyanskiy Mark Viktorovich</dc:creator>
  <cp:lastModifiedBy>Сборный пользователь корректоров</cp:lastModifiedBy>
  <cp:revision>23</cp:revision>
  <dcterms:created xsi:type="dcterms:W3CDTF">2022-01-11T07:29:00Z</dcterms:created>
  <dcterms:modified xsi:type="dcterms:W3CDTF">2022-02-07T13:39:00Z</dcterms:modified>
</cp:coreProperties>
</file>